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21" w:rsidRPr="00C02E21" w:rsidRDefault="00C02E21" w:rsidP="000B72F5">
      <w:pPr>
        <w:jc w:val="both"/>
        <w:rPr>
          <w:rFonts w:ascii="Arial" w:hAnsi="Arial" w:cs="Arial"/>
          <w:b/>
          <w:color w:val="F7CAAC" w:themeColor="accent2" w:themeTint="66"/>
          <w:sz w:val="28"/>
          <w:szCs w:val="28"/>
          <w:u w:val="single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02E21">
        <w:rPr>
          <w:rFonts w:ascii="Arial" w:hAnsi="Arial" w:cs="Arial"/>
          <w:b/>
          <w:color w:val="F7CAAC" w:themeColor="accent2" w:themeTint="66"/>
          <w:sz w:val="28"/>
          <w:szCs w:val="28"/>
          <w:u w:val="single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En hommage à Jacqueline Aubry</w:t>
      </w:r>
      <w:bookmarkStart w:id="0" w:name="_GoBack"/>
      <w:bookmarkEnd w:id="0"/>
    </w:p>
    <w:p w:rsidR="00AB6952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Ainée</w:t>
      </w:r>
      <w:r>
        <w:rPr>
          <w:rFonts w:ascii="Arial" w:hAnsi="Arial" w:cs="Arial"/>
          <w:color w:val="222222"/>
          <w:shd w:val="clear" w:color="auto" w:fill="FFFFFF"/>
        </w:rPr>
        <w:t xml:space="preserve"> d'une fratrie de 3 enfants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ses parents tie</w:t>
      </w:r>
      <w:r>
        <w:rPr>
          <w:rFonts w:ascii="Arial" w:hAnsi="Arial" w:cs="Arial"/>
          <w:color w:val="222222"/>
          <w:shd w:val="clear" w:color="auto" w:fill="FFFFFF"/>
        </w:rPr>
        <w:t>nnent la pâtisserie du village.</w:t>
      </w:r>
    </w:p>
    <w:p w:rsidR="00AB6952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Ell</w:t>
      </w:r>
      <w:r w:rsidR="000B72F5">
        <w:rPr>
          <w:rFonts w:ascii="Arial" w:hAnsi="Arial" w:cs="Arial"/>
          <w:color w:val="222222"/>
          <w:shd w:val="clear" w:color="auto" w:fill="FFFFFF"/>
        </w:rPr>
        <w:t>e avait 12 ans quand elle a vu M</w:t>
      </w:r>
      <w:r>
        <w:rPr>
          <w:rFonts w:ascii="Arial" w:hAnsi="Arial" w:cs="Arial"/>
          <w:color w:val="222222"/>
          <w:shd w:val="clear" w:color="auto" w:fill="FFFFFF"/>
        </w:rPr>
        <w:t>arie. Avec sa sœur Jeannette, sa cousine Nicole et sa voisine Lau</w:t>
      </w:r>
      <w:r>
        <w:rPr>
          <w:rFonts w:ascii="Arial" w:hAnsi="Arial" w:cs="Arial"/>
          <w:color w:val="222222"/>
          <w:shd w:val="clear" w:color="auto" w:fill="FFFFFF"/>
        </w:rPr>
        <w:t>ra, elles ont vu Marie dix fois.</w:t>
      </w:r>
    </w:p>
    <w:p w:rsidR="00AB6952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B6952">
        <w:rPr>
          <w:rFonts w:ascii="Arial" w:hAnsi="Arial" w:cs="Arial"/>
          <w:i/>
          <w:color w:val="222222"/>
          <w:u w:val="single"/>
          <w:shd w:val="clear" w:color="auto" w:fill="FFFFFF"/>
        </w:rPr>
        <w:t>Le miracle de Marie</w:t>
      </w:r>
      <w:r>
        <w:rPr>
          <w:rFonts w:ascii="Arial" w:hAnsi="Arial" w:cs="Arial"/>
          <w:color w:val="222222"/>
          <w:shd w:val="clear" w:color="auto" w:fill="FFFFFF"/>
        </w:rPr>
        <w:t xml:space="preserve"> : </w:t>
      </w:r>
      <w:r>
        <w:rPr>
          <w:rFonts w:ascii="Arial" w:hAnsi="Arial" w:cs="Arial"/>
          <w:color w:val="222222"/>
          <w:shd w:val="clear" w:color="auto" w:fill="FFFFFF"/>
        </w:rPr>
        <w:t xml:space="preserve">elle guérit les yeux de Jacqueline, atteinte d'une conjonctivite, maladie incurable à l'époque. </w:t>
      </w:r>
    </w:p>
    <w:p w:rsidR="00AB6952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B6952">
        <w:rPr>
          <w:rFonts w:ascii="Arial" w:hAnsi="Arial" w:cs="Arial"/>
          <w:i/>
          <w:color w:val="222222"/>
          <w:u w:val="single"/>
          <w:shd w:val="clear" w:color="auto" w:fill="FFFFFF"/>
        </w:rPr>
        <w:t>La</w:t>
      </w:r>
      <w:r w:rsidRPr="00AB6952">
        <w:rPr>
          <w:rFonts w:ascii="Arial" w:hAnsi="Arial" w:cs="Arial"/>
          <w:i/>
          <w:color w:val="222222"/>
          <w:u w:val="single"/>
          <w:shd w:val="clear" w:color="auto" w:fill="FFFFFF"/>
        </w:rPr>
        <w:t xml:space="preserve"> demande</w:t>
      </w:r>
      <w:r w:rsidRPr="00AB6952">
        <w:rPr>
          <w:rFonts w:ascii="Arial" w:hAnsi="Arial" w:cs="Arial"/>
          <w:i/>
          <w:color w:val="222222"/>
          <w:u w:val="single"/>
          <w:shd w:val="clear" w:color="auto" w:fill="FFFFFF"/>
        </w:rPr>
        <w:t> de Marie</w:t>
      </w:r>
      <w:r>
        <w:rPr>
          <w:rFonts w:ascii="Arial" w:hAnsi="Arial" w:cs="Arial"/>
          <w:color w:val="222222"/>
          <w:shd w:val="clear" w:color="auto" w:fill="FFFFFF"/>
        </w:rPr>
        <w:t xml:space="preserve"> : fabrication de la G</w:t>
      </w:r>
      <w:r>
        <w:rPr>
          <w:rFonts w:ascii="Arial" w:hAnsi="Arial" w:cs="Arial"/>
          <w:color w:val="222222"/>
          <w:shd w:val="clear" w:color="auto" w:fill="FFFFFF"/>
        </w:rPr>
        <w:t xml:space="preserve">rotte. </w:t>
      </w:r>
    </w:p>
    <w:p w:rsidR="00AB6952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B6952">
        <w:rPr>
          <w:rFonts w:ascii="Arial" w:hAnsi="Arial" w:cs="Arial"/>
          <w:i/>
          <w:color w:val="222222"/>
          <w:u w:val="single"/>
          <w:shd w:val="clear" w:color="auto" w:fill="FFFFFF"/>
        </w:rPr>
        <w:t>La vie religieuse de Jacqueline</w:t>
      </w:r>
      <w:r>
        <w:rPr>
          <w:rFonts w:ascii="Arial" w:hAnsi="Arial" w:cs="Arial"/>
          <w:color w:val="222222"/>
          <w:shd w:val="clear" w:color="auto" w:fill="FFFFFF"/>
        </w:rPr>
        <w:t xml:space="preserve"> : elle a fait sa scolarité dans une Communauté Religieuse « les Sœurs de Jeanne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Delanoue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», qui œuvrent pour les plus pauvres.</w:t>
      </w:r>
    </w:p>
    <w:p w:rsidR="00AB6952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Jacqueline est demeurée célibataire et a</w:t>
      </w:r>
      <w:r w:rsidR="003017DF">
        <w:rPr>
          <w:rFonts w:ascii="Arial" w:hAnsi="Arial" w:cs="Arial"/>
          <w:color w:val="222222"/>
          <w:shd w:val="clear" w:color="auto" w:fill="FFFFFF"/>
        </w:rPr>
        <w:t xml:space="preserve"> exercé</w:t>
      </w:r>
      <w:r>
        <w:rPr>
          <w:rFonts w:ascii="Arial" w:hAnsi="Arial" w:cs="Arial"/>
          <w:color w:val="222222"/>
          <w:shd w:val="clear" w:color="auto" w:fill="FFFFFF"/>
        </w:rPr>
        <w:t xml:space="preserve"> le métier d'institutrice. Elle a eu la mission spécifique de témoigner des apparitions de la semaine du lundi 8 décembre au dimanche 14 décembre 1947. Elle a eu un véritable rayonnement spirituel. </w:t>
      </w:r>
    </w:p>
    <w:p w:rsidR="00C02E21" w:rsidRPr="00C02E21" w:rsidRDefault="00C02E21" w:rsidP="00C02E21">
      <w:pPr>
        <w:tabs>
          <w:tab w:val="left" w:pos="3544"/>
        </w:tabs>
        <w:rPr>
          <w:b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2E21">
        <w:rPr>
          <w:b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Jeu du Foulard Bleu</w:t>
      </w:r>
    </w:p>
    <w:p w:rsidR="003017DF" w:rsidRDefault="00AB6952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C02E21">
        <w:rPr>
          <w:rFonts w:ascii="Arial" w:hAnsi="Arial" w:cs="Arial"/>
          <w:b/>
          <w:color w:val="5B9BD5" w:themeColor="accent1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Consigne du jeu</w:t>
      </w:r>
      <w:r w:rsidR="003017DF">
        <w:rPr>
          <w:rFonts w:ascii="Arial" w:hAnsi="Arial" w:cs="Arial"/>
          <w:color w:val="222222"/>
          <w:shd w:val="clear" w:color="auto" w:fill="FFFFFF"/>
        </w:rPr>
        <w:t xml:space="preserve"> : </w:t>
      </w:r>
      <w:r>
        <w:rPr>
          <w:rFonts w:ascii="Arial" w:hAnsi="Arial" w:cs="Arial"/>
          <w:color w:val="222222"/>
          <w:shd w:val="clear" w:color="auto" w:fill="FFFFFF"/>
        </w:rPr>
        <w:t>constitu</w:t>
      </w:r>
      <w:r w:rsidR="003017DF">
        <w:rPr>
          <w:rFonts w:ascii="Arial" w:hAnsi="Arial" w:cs="Arial"/>
          <w:color w:val="222222"/>
          <w:shd w:val="clear" w:color="auto" w:fill="FFFFFF"/>
        </w:rPr>
        <w:t>er</w:t>
      </w:r>
      <w:r>
        <w:rPr>
          <w:rFonts w:ascii="Arial" w:hAnsi="Arial" w:cs="Arial"/>
          <w:color w:val="222222"/>
          <w:shd w:val="clear" w:color="auto" w:fill="FFFFFF"/>
        </w:rPr>
        <w:t xml:space="preserve"> deux équipes</w:t>
      </w:r>
      <w:r w:rsidR="003017DF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chaque membre est désigné par un numéro</w:t>
      </w:r>
      <w:r w:rsidR="003017DF">
        <w:rPr>
          <w:rFonts w:ascii="Arial" w:hAnsi="Arial" w:cs="Arial"/>
          <w:color w:val="222222"/>
          <w:shd w:val="clear" w:color="auto" w:fill="FFFFFF"/>
        </w:rPr>
        <w:t>. M</w:t>
      </w:r>
      <w:r>
        <w:rPr>
          <w:rFonts w:ascii="Arial" w:hAnsi="Arial" w:cs="Arial"/>
          <w:color w:val="222222"/>
          <w:shd w:val="clear" w:color="auto" w:fill="FFFFFF"/>
        </w:rPr>
        <w:t>ettre le foulard au milieu</w:t>
      </w:r>
      <w:r w:rsidR="00642304">
        <w:rPr>
          <w:rFonts w:ascii="Arial" w:hAnsi="Arial" w:cs="Arial"/>
          <w:color w:val="222222"/>
          <w:shd w:val="clear" w:color="auto" w:fill="FFFFFF"/>
        </w:rPr>
        <w:t xml:space="preserve"> du terrain</w:t>
      </w:r>
      <w:r w:rsidR="003017DF">
        <w:rPr>
          <w:rFonts w:ascii="Arial" w:hAnsi="Arial" w:cs="Arial"/>
          <w:color w:val="222222"/>
          <w:shd w:val="clear" w:color="auto" w:fill="FFFFFF"/>
        </w:rPr>
        <w:t>.</w:t>
      </w:r>
    </w:p>
    <w:p w:rsidR="00AB6952" w:rsidRPr="00AB6952" w:rsidRDefault="003017DF" w:rsidP="000B72F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 w:rsidR="00AB6952">
        <w:rPr>
          <w:rFonts w:ascii="Arial" w:hAnsi="Arial" w:cs="Arial"/>
          <w:color w:val="222222"/>
          <w:shd w:val="clear" w:color="auto" w:fill="FFFFFF"/>
        </w:rPr>
        <w:t xml:space="preserve"> l'appel de son numéro</w:t>
      </w:r>
      <w:r>
        <w:rPr>
          <w:rFonts w:ascii="Arial" w:hAnsi="Arial" w:cs="Arial"/>
          <w:color w:val="222222"/>
          <w:shd w:val="clear" w:color="auto" w:fill="FFFFFF"/>
        </w:rPr>
        <w:t>, on s’avance au milieu du terrain,</w:t>
      </w:r>
      <w:r w:rsidR="00AB695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la main gauche dans le dos</w:t>
      </w:r>
      <w:r>
        <w:rPr>
          <w:rFonts w:ascii="Arial" w:hAnsi="Arial" w:cs="Arial"/>
          <w:color w:val="222222"/>
          <w:shd w:val="clear" w:color="auto" w:fill="FFFFFF"/>
        </w:rPr>
        <w:t xml:space="preserve">. Prendre le foulard de la main droite et le ramener </w:t>
      </w:r>
      <w:r w:rsidR="00AB6952">
        <w:rPr>
          <w:rFonts w:ascii="Arial" w:hAnsi="Arial" w:cs="Arial"/>
          <w:color w:val="222222"/>
          <w:shd w:val="clear" w:color="auto" w:fill="FFFFFF"/>
        </w:rPr>
        <w:t xml:space="preserve">dans son équipe le plus vite possible sans </w:t>
      </w:r>
      <w:r w:rsidR="00642304">
        <w:rPr>
          <w:rFonts w:ascii="Arial" w:hAnsi="Arial" w:cs="Arial"/>
          <w:color w:val="222222"/>
          <w:shd w:val="clear" w:color="auto" w:fill="FFFFFF"/>
        </w:rPr>
        <w:t>se faire</w:t>
      </w:r>
      <w:r w:rsidR="00AB6952">
        <w:rPr>
          <w:rFonts w:ascii="Arial" w:hAnsi="Arial" w:cs="Arial"/>
          <w:color w:val="222222"/>
          <w:shd w:val="clear" w:color="auto" w:fill="FFFFFF"/>
        </w:rPr>
        <w:t xml:space="preserve"> touch</w:t>
      </w:r>
      <w:r w:rsidR="00642304">
        <w:rPr>
          <w:rFonts w:ascii="Arial" w:hAnsi="Arial" w:cs="Arial"/>
          <w:color w:val="222222"/>
          <w:shd w:val="clear" w:color="auto" w:fill="FFFFFF"/>
        </w:rPr>
        <w:t>er</w:t>
      </w:r>
      <w:r w:rsidR="00AB6952">
        <w:rPr>
          <w:rFonts w:ascii="Arial" w:hAnsi="Arial" w:cs="Arial"/>
          <w:color w:val="222222"/>
          <w:shd w:val="clear" w:color="auto" w:fill="FFFFFF"/>
        </w:rPr>
        <w:t>.</w:t>
      </w:r>
    </w:p>
    <w:sectPr w:rsidR="00AB6952" w:rsidRPr="00AB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B6"/>
    <w:rsid w:val="000B72F5"/>
    <w:rsid w:val="003017DF"/>
    <w:rsid w:val="00642304"/>
    <w:rsid w:val="008F19B6"/>
    <w:rsid w:val="009F3B65"/>
    <w:rsid w:val="00AB6952"/>
    <w:rsid w:val="00B5606E"/>
    <w:rsid w:val="00C02E21"/>
    <w:rsid w:val="00C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5CC07-4E45-4EEC-8FF5-B251096D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Lambert</dc:creator>
  <cp:keywords/>
  <dc:description/>
  <cp:lastModifiedBy>Sylvie Lambert</cp:lastModifiedBy>
  <cp:revision>6</cp:revision>
  <dcterms:created xsi:type="dcterms:W3CDTF">2023-09-01T15:16:00Z</dcterms:created>
  <dcterms:modified xsi:type="dcterms:W3CDTF">2023-09-01T15:36:00Z</dcterms:modified>
</cp:coreProperties>
</file>